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774" w:rsidRDefault="0019477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  <w:lang w:bidi="hi-I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9pt;width:66.4pt;height:81pt;z-index:-251656192">
            <v:imagedata r:id="rId8" o:title="e2" chromakey="white"/>
          </v:shape>
        </w:pict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94774" w:rsidRDefault="0019477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779A6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779A6">
        <w:rPr>
          <w:rFonts w:ascii="Bookman Old Style" w:hAnsi="Bookman Old Style" w:cs="Arial"/>
          <w:b/>
          <w:bCs/>
          <w:noProof/>
        </w:rPr>
        <w:t>ECONOMICS</w:t>
      </w:r>
    </w:p>
    <w:p w:rsidR="00194774" w:rsidRDefault="0019477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779A6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779A6">
        <w:rPr>
          <w:rFonts w:ascii="Bookman Old Style" w:hAnsi="Bookman Old Style" w:cs="Arial"/>
          <w:b/>
          <w:noProof/>
        </w:rPr>
        <w:t>NOVEMBER 2012</w:t>
      </w:r>
    </w:p>
    <w:p w:rsidR="00194774" w:rsidRDefault="0019477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779A6">
        <w:rPr>
          <w:rFonts w:ascii="Bookman Old Style" w:hAnsi="Bookman Old Style" w:cs="Arial"/>
          <w:noProof/>
        </w:rPr>
        <w:t>EC 1809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779A6">
        <w:rPr>
          <w:rFonts w:ascii="Bookman Old Style" w:hAnsi="Bookman Old Style" w:cs="Arial"/>
          <w:noProof/>
        </w:rPr>
        <w:t>MATHS &amp; STATISTICS FOR ECONOMISTS</w:t>
      </w:r>
    </w:p>
    <w:p w:rsidR="00194774" w:rsidRPr="00DF7A41" w:rsidRDefault="00194774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94774" w:rsidRDefault="0019477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94774" w:rsidRDefault="0019477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6779A6">
        <w:rPr>
          <w:rFonts w:ascii="Bookman Old Style" w:hAnsi="Bookman Old Style" w:cs="Arial"/>
          <w:noProof/>
        </w:rPr>
        <w:t>09/11/2012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94774" w:rsidRDefault="0019477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6779A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194774" w:rsidRDefault="00194774" w:rsidP="00410E40">
      <w:pPr>
        <w:rPr>
          <w:rFonts w:ascii="Bookman Old Style" w:hAnsi="Bookman Old Style"/>
        </w:rPr>
      </w:pPr>
    </w:p>
    <w:p w:rsidR="00194774" w:rsidRDefault="00194774" w:rsidP="00410E40">
      <w:pPr>
        <w:jc w:val="center"/>
        <w:rPr>
          <w:b/>
        </w:rPr>
      </w:pPr>
      <w:r>
        <w:rPr>
          <w:b/>
        </w:rPr>
        <w:t>PART - A</w:t>
      </w:r>
    </w:p>
    <w:p w:rsidR="00194774" w:rsidRDefault="00194774" w:rsidP="00410E40">
      <w:r>
        <w:t xml:space="preserve">   </w:t>
      </w:r>
      <w:r>
        <w:rPr>
          <w:u w:val="single"/>
        </w:rPr>
        <w:t>Answer any FIVE Questions</w:t>
      </w:r>
      <w:r>
        <w:t xml:space="preserve">                                                                </w:t>
      </w:r>
      <w:r>
        <w:tab/>
      </w:r>
      <w:r>
        <w:tab/>
        <w:t xml:space="preserve">   (5x4=20marks)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State any four properties of determinant of a Matrix. 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Define Partitioned Matrix. Write the formula for finding A</w:t>
      </w:r>
      <w:r>
        <w:rPr>
          <w:vertAlign w:val="superscript"/>
        </w:rPr>
        <w:t>-1</w:t>
      </w:r>
      <w:r>
        <w:t xml:space="preserve"> using Partitioned Matrix.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proofErr w:type="gramStart"/>
      <w:r>
        <w:t>Prove  that</w:t>
      </w:r>
      <w:proofErr w:type="gramEnd"/>
      <w:r>
        <w:t xml:space="preserve">  </w:t>
      </w:r>
      <w:r>
        <w:rPr>
          <w:position w:val="-17"/>
        </w:rPr>
        <w:pict>
          <v:shape id="_x0000_i1033" type="#_x0000_t75" style="width:83.75pt;height:22.15pt" equationxml="&lt;">
            <v:imagedata r:id="rId9" o:title="" chromakey="white"/>
          </v:shape>
        </w:pict>
      </w:r>
      <w:r>
        <w:t xml:space="preserve">. </w:t>
      </w:r>
    </w:p>
    <w:p w:rsidR="00194774" w:rsidRDefault="00194774" w:rsidP="00410E40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t xml:space="preserve">The simple correlation coefficients between two variables out of three is given as                  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 xml:space="preserve"> </w:t>
      </w:r>
      <w:r>
        <w:t xml:space="preserve">= 0.86   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 xml:space="preserve">13 </w:t>
      </w:r>
      <w:r>
        <w:t xml:space="preserve">= 0.65     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 xml:space="preserve">23 </w:t>
      </w:r>
      <w:r>
        <w:t xml:space="preserve">= 0.72.  Find </w:t>
      </w:r>
      <w:r>
        <w:rPr>
          <w:sz w:val="24"/>
          <w:szCs w:val="24"/>
        </w:rPr>
        <w:t>r</w:t>
      </w:r>
      <w:r>
        <w:rPr>
          <w:sz w:val="24"/>
          <w:szCs w:val="24"/>
          <w:vertAlign w:val="subscript"/>
        </w:rPr>
        <w:t xml:space="preserve">12.3   </w:t>
      </w:r>
      <w:r>
        <w:rPr>
          <w:sz w:val="24"/>
          <w:szCs w:val="24"/>
        </w:rPr>
        <w:t>and   r</w:t>
      </w:r>
      <w:r>
        <w:rPr>
          <w:sz w:val="24"/>
          <w:szCs w:val="24"/>
          <w:vertAlign w:val="subscript"/>
        </w:rPr>
        <w:t>23.1</w:t>
      </w:r>
      <w:r>
        <w:rPr>
          <w:sz w:val="24"/>
          <w:szCs w:val="24"/>
        </w:rPr>
        <w:t>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State the condition for unconstrained optimization with two independent variables.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Define Eigen values. Calculate the Eigen values for the following matrix   A    =  </w:t>
      </w:r>
      <w:r>
        <w:rPr>
          <w:position w:val="-20"/>
        </w:rPr>
        <w:pict>
          <v:shape id="_x0000_i1034" type="#_x0000_t75" style="width:39.45pt;height:24.25pt" equationxml="&lt;">
            <v:imagedata r:id="rId10" o:title="" chromakey="white"/>
          </v:shape>
        </w:pict>
      </w:r>
      <w:r>
        <w:t xml:space="preserve"> . 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State the </w:t>
      </w:r>
      <w:proofErr w:type="spellStart"/>
      <w:r>
        <w:t>pdf</w:t>
      </w:r>
      <w:proofErr w:type="spellEnd"/>
      <w:r>
        <w:t xml:space="preserve"> of Binomial Distribution by highlighting its properties.</w:t>
      </w:r>
    </w:p>
    <w:p w:rsidR="00194774" w:rsidRDefault="00194774" w:rsidP="00410E40">
      <w:pPr>
        <w:pStyle w:val="ListParagraph"/>
      </w:pPr>
    </w:p>
    <w:p w:rsidR="00194774" w:rsidRDefault="00194774" w:rsidP="00410E40">
      <w:pPr>
        <w:jc w:val="center"/>
        <w:rPr>
          <w:b/>
        </w:rPr>
      </w:pPr>
      <w:r>
        <w:rPr>
          <w:b/>
        </w:rPr>
        <w:t>PART – B</w:t>
      </w:r>
    </w:p>
    <w:p w:rsidR="00194774" w:rsidRDefault="00194774" w:rsidP="00410E40">
      <w:r>
        <w:t xml:space="preserve">  </w:t>
      </w:r>
      <w:r>
        <w:rPr>
          <w:u w:val="single"/>
        </w:rPr>
        <w:t>Answer any FOUR Questions</w:t>
      </w:r>
      <w:r>
        <w:t xml:space="preserve">                                                              </w:t>
      </w:r>
      <w:r>
        <w:tab/>
      </w:r>
      <w:r>
        <w:tab/>
      </w:r>
      <w:r>
        <w:tab/>
        <w:t xml:space="preserve">     (4x10=40marks)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Solve the following National income models using </w:t>
      </w:r>
      <w:proofErr w:type="spellStart"/>
      <w:r>
        <w:t>Cramers</w:t>
      </w:r>
      <w:proofErr w:type="spellEnd"/>
      <w:r>
        <w:t xml:space="preserve">’ rule: </w:t>
      </w:r>
    </w:p>
    <w:p w:rsidR="00194774" w:rsidRDefault="00194774" w:rsidP="00410E40">
      <w:pPr>
        <w:pStyle w:val="ListParagraph"/>
      </w:pPr>
      <w:r>
        <w:t>Y = C + I</w:t>
      </w:r>
      <w:r>
        <w:rPr>
          <w:vertAlign w:val="subscript"/>
        </w:rPr>
        <w:t xml:space="preserve">0 </w:t>
      </w:r>
      <w:r>
        <w:t>+ G</w:t>
      </w:r>
      <w:r>
        <w:rPr>
          <w:vertAlign w:val="subscript"/>
        </w:rPr>
        <w:t>0</w:t>
      </w:r>
    </w:p>
    <w:p w:rsidR="00194774" w:rsidRDefault="00194774" w:rsidP="00410E40">
      <w:pPr>
        <w:pStyle w:val="ListParagraph"/>
      </w:pPr>
      <w:r>
        <w:t xml:space="preserve">C = </w:t>
      </w:r>
      <w:r>
        <w:rPr>
          <w:rFonts w:cs="Calibri"/>
        </w:rPr>
        <w:t xml:space="preserve">α </w:t>
      </w:r>
      <w:r>
        <w:t xml:space="preserve">+ </w:t>
      </w:r>
      <w:r>
        <w:rPr>
          <w:rFonts w:cs="Calibri"/>
        </w:rPr>
        <w:t>β</w:t>
      </w:r>
      <w:r>
        <w:t>(Y-T)</w:t>
      </w:r>
      <w:r>
        <w:tab/>
        <w:t xml:space="preserve">               (</w:t>
      </w:r>
      <w:r>
        <w:rPr>
          <w:rFonts w:cs="Calibri"/>
        </w:rPr>
        <w:t xml:space="preserve">α </w:t>
      </w:r>
      <w:r>
        <w:t>&gt; 0</w:t>
      </w:r>
      <w:proofErr w:type="gramStart"/>
      <w:r>
        <w:t>;  0</w:t>
      </w:r>
      <w:proofErr w:type="gramEnd"/>
      <w:r>
        <w:t xml:space="preserve"> &lt; </w:t>
      </w:r>
      <w:r>
        <w:rPr>
          <w:rFonts w:cs="Calibri"/>
        </w:rPr>
        <w:t xml:space="preserve">β </w:t>
      </w:r>
      <w:r>
        <w:t>&lt; 1)</w:t>
      </w:r>
    </w:p>
    <w:p w:rsidR="00194774" w:rsidRDefault="00194774" w:rsidP="00410E40">
      <w:pPr>
        <w:pStyle w:val="ListParagraph"/>
      </w:pPr>
      <w:r>
        <w:t xml:space="preserve">T = </w:t>
      </w:r>
      <w:r>
        <w:rPr>
          <w:rFonts w:cs="Calibri"/>
        </w:rPr>
        <w:t xml:space="preserve">γ </w:t>
      </w:r>
      <w:r>
        <w:t xml:space="preserve">+ </w:t>
      </w:r>
      <w:proofErr w:type="spellStart"/>
      <w:proofErr w:type="gramStart"/>
      <w:r>
        <w:rPr>
          <w:rFonts w:cs="Calibri"/>
        </w:rPr>
        <w:t>δ</w:t>
      </w:r>
      <w:r>
        <w:t>Y</w:t>
      </w:r>
      <w:proofErr w:type="spellEnd"/>
      <w:proofErr w:type="gramEnd"/>
      <w:r>
        <w:tab/>
      </w:r>
      <w:r>
        <w:tab/>
        <w:t>(</w:t>
      </w:r>
      <w:r>
        <w:rPr>
          <w:rFonts w:cs="Calibri"/>
        </w:rPr>
        <w:t xml:space="preserve">γ </w:t>
      </w:r>
      <w:r>
        <w:t xml:space="preserve">&gt; 0;   0 &lt; </w:t>
      </w:r>
      <w:r>
        <w:rPr>
          <w:rFonts w:cs="Calibri"/>
        </w:rPr>
        <w:t xml:space="preserve">δ </w:t>
      </w:r>
      <w:r>
        <w:t xml:space="preserve">&lt; 1)         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Prove that CES production function being linearly homogenous satisfies Euler’s Theorem.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Briefly explain the various applications of derivatives in economics.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A firm under perfectly competitive situation produces the products Q</w:t>
      </w:r>
      <w:r>
        <w:rPr>
          <w:vertAlign w:val="subscript"/>
        </w:rPr>
        <w:t>1</w:t>
      </w:r>
      <w:r>
        <w:t xml:space="preserve"> and Q</w:t>
      </w:r>
      <w:r>
        <w:rPr>
          <w:vertAlign w:val="subscript"/>
        </w:rPr>
        <w:t>2</w:t>
      </w:r>
      <w:r>
        <w:t xml:space="preserve"> jointly and the Total Cost function is given by:</w:t>
      </w:r>
    </w:p>
    <w:p w:rsidR="00194774" w:rsidRDefault="00194774" w:rsidP="00410E40">
      <w:pPr>
        <w:pStyle w:val="ListParagraph"/>
      </w:pPr>
      <w:r>
        <w:t>C =</w:t>
      </w:r>
      <w:r>
        <w:rPr>
          <w:position w:val="-17"/>
        </w:rPr>
        <w:pict>
          <v:shape id="_x0000_i1035" type="#_x0000_t75" style="width:10.4pt;height:20.1pt" equationxml="&lt;">
            <v:imagedata r:id="rId11" o:title="" chromakey="white"/>
          </v:shape>
        </w:pict>
      </w:r>
      <w:r>
        <w:t>Q</w:t>
      </w:r>
      <w:r>
        <w:rPr>
          <w:vertAlign w:val="subscript"/>
        </w:rPr>
        <w:t>1</w:t>
      </w:r>
      <w:r>
        <w:rPr>
          <w:vertAlign w:val="superscript"/>
        </w:rPr>
        <w:t xml:space="preserve">2 </w:t>
      </w:r>
      <w:r>
        <w:t>+</w:t>
      </w:r>
      <w:r>
        <w:rPr>
          <w:position w:val="-17"/>
        </w:rPr>
        <w:pict>
          <v:shape id="_x0000_i1036" type="#_x0000_t75" style="width:6.9pt;height:20.1pt" equationxml="&lt;">
            <v:imagedata r:id="rId12" o:title="" chromakey="white"/>
          </v:shape>
        </w:pict>
      </w:r>
      <w:r>
        <w:t xml:space="preserve"> Q</w:t>
      </w:r>
      <w:r>
        <w:rPr>
          <w:vertAlign w:val="subscript"/>
        </w:rPr>
        <w:t>2</w:t>
      </w:r>
      <w:r>
        <w:rPr>
          <w:vertAlign w:val="superscript"/>
        </w:rPr>
        <w:t xml:space="preserve">2 </w:t>
      </w:r>
      <w:r>
        <w:t>+ 2Q</w:t>
      </w:r>
      <w:r>
        <w:rPr>
          <w:vertAlign w:val="subscript"/>
        </w:rPr>
        <w:t>1</w:t>
      </w:r>
      <w:r>
        <w:t>Q</w:t>
      </w:r>
      <w:r>
        <w:rPr>
          <w:vertAlign w:val="subscript"/>
        </w:rPr>
        <w:t xml:space="preserve">2 </w:t>
      </w:r>
      <w:r>
        <w:t>+ 20</w:t>
      </w:r>
    </w:p>
    <w:p w:rsidR="00194774" w:rsidRDefault="00194774" w:rsidP="00410E40">
      <w:pPr>
        <w:pStyle w:val="ListParagraph"/>
      </w:pPr>
      <w:r>
        <w:t>If the price of Q</w:t>
      </w:r>
      <w:r>
        <w:rPr>
          <w:vertAlign w:val="subscript"/>
        </w:rPr>
        <w:t>1</w:t>
      </w:r>
      <w:r>
        <w:t xml:space="preserve"> and Q</w:t>
      </w:r>
      <w:r>
        <w:rPr>
          <w:vertAlign w:val="subscript"/>
        </w:rPr>
        <w:t>2</w:t>
      </w:r>
      <w:r>
        <w:t xml:space="preserve"> are 20 and 24 respectively, find:</w:t>
      </w:r>
    </w:p>
    <w:p w:rsidR="00194774" w:rsidRDefault="00194774" w:rsidP="00410E40">
      <w:pPr>
        <w:pStyle w:val="ListParagraph"/>
        <w:numPr>
          <w:ilvl w:val="0"/>
          <w:numId w:val="12"/>
        </w:numPr>
      </w:pPr>
      <w:r>
        <w:t>Profit maximizing Output.</w:t>
      </w:r>
    </w:p>
    <w:p w:rsidR="00194774" w:rsidRDefault="00194774" w:rsidP="00410E40">
      <w:pPr>
        <w:pStyle w:val="ListParagraph"/>
        <w:numPr>
          <w:ilvl w:val="0"/>
          <w:numId w:val="12"/>
        </w:numPr>
      </w:pPr>
      <w:r>
        <w:t>Maximum Profit.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The following table gives the yield of 15 sample fields under three varieties of seeds A, B and C:-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9"/>
        <w:gridCol w:w="1509"/>
        <w:gridCol w:w="1509"/>
      </w:tblGrid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n-IN" w:eastAsia="en-IN"/>
              </w:rPr>
            </w:pPr>
            <w:r>
              <w:rPr>
                <w:b/>
                <w:sz w:val="20"/>
                <w:szCs w:val="20"/>
                <w:lang w:val="en-IN" w:eastAsia="en-IN"/>
              </w:rPr>
              <w:t>A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n-IN" w:eastAsia="en-IN"/>
              </w:rPr>
            </w:pPr>
            <w:r>
              <w:rPr>
                <w:b/>
                <w:sz w:val="20"/>
                <w:szCs w:val="20"/>
                <w:lang w:val="en-IN" w:eastAsia="en-IN"/>
              </w:rPr>
              <w:t>B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b/>
                <w:sz w:val="20"/>
                <w:szCs w:val="20"/>
                <w:lang w:val="en-IN" w:eastAsia="en-IN"/>
              </w:rPr>
            </w:pPr>
            <w:r>
              <w:rPr>
                <w:b/>
                <w:sz w:val="20"/>
                <w:szCs w:val="20"/>
                <w:lang w:val="en-IN" w:eastAsia="en-IN"/>
              </w:rPr>
              <w:t>C</w:t>
            </w:r>
          </w:p>
        </w:tc>
      </w:tr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 xml:space="preserve"> 20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18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25</w:t>
            </w:r>
          </w:p>
        </w:tc>
      </w:tr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21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28</w:t>
            </w:r>
          </w:p>
        </w:tc>
      </w:tr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23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17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22</w:t>
            </w:r>
          </w:p>
        </w:tc>
      </w:tr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16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25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28</w:t>
            </w:r>
          </w:p>
        </w:tc>
      </w:tr>
      <w:tr w:rsidR="00194774" w:rsidTr="00410E40">
        <w:trPr>
          <w:trHeight w:val="13"/>
        </w:trPr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15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32</w:t>
            </w:r>
          </w:p>
        </w:tc>
      </w:tr>
    </w:tbl>
    <w:p w:rsidR="00194774" w:rsidRDefault="00194774" w:rsidP="00410E40">
      <w:pPr>
        <w:rPr>
          <w:rFonts w:ascii="Calibri" w:hAnsi="Calibri"/>
          <w:sz w:val="22"/>
          <w:szCs w:val="22"/>
        </w:rPr>
      </w:pPr>
      <w:r>
        <w:t xml:space="preserve">            Test the 5% level of significance whether the average yields of land under different varieties </w:t>
      </w:r>
    </w:p>
    <w:p w:rsidR="00194774" w:rsidRDefault="00194774" w:rsidP="00410E40">
      <w:r>
        <w:t xml:space="preserve">            </w:t>
      </w:r>
      <w:proofErr w:type="gramStart"/>
      <w:r>
        <w:t>of  seeds</w:t>
      </w:r>
      <w:proofErr w:type="gramEnd"/>
      <w:r>
        <w:t xml:space="preserve"> show significant differences. (Table value of </w:t>
      </w:r>
      <w:proofErr w:type="gramStart"/>
      <w:r>
        <w:t>‘ F’</w:t>
      </w:r>
      <w:proofErr w:type="gramEnd"/>
      <w:r>
        <w:t xml:space="preserve"> at 5% level for V</w:t>
      </w:r>
      <w:r>
        <w:rPr>
          <w:vertAlign w:val="subscript"/>
        </w:rPr>
        <w:t>1</w:t>
      </w:r>
      <w:r>
        <w:t>=2 and V</w:t>
      </w:r>
      <w:r>
        <w:rPr>
          <w:vertAlign w:val="subscript"/>
        </w:rPr>
        <w:t>2</w:t>
      </w:r>
      <w:r>
        <w:t xml:space="preserve">=12 is   </w:t>
      </w:r>
    </w:p>
    <w:p w:rsidR="00194774" w:rsidRDefault="00194774" w:rsidP="00410E40">
      <w:r>
        <w:t xml:space="preserve">            3.88) </w:t>
      </w:r>
    </w:p>
    <w:p w:rsidR="00194774" w:rsidRDefault="00194774" w:rsidP="00410E40"/>
    <w:p w:rsidR="00194774" w:rsidRDefault="00194774" w:rsidP="00410E40"/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Given below are the figures of production (in </w:t>
      </w:r>
      <w:proofErr w:type="spellStart"/>
      <w:r>
        <w:t>Lakh</w:t>
      </w:r>
      <w:proofErr w:type="spellEnd"/>
      <w:r>
        <w:t xml:space="preserve"> Kg) of a sugar factory: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55"/>
        <w:gridCol w:w="1155"/>
        <w:gridCol w:w="1155"/>
        <w:gridCol w:w="1155"/>
        <w:gridCol w:w="1155"/>
        <w:gridCol w:w="1155"/>
        <w:gridCol w:w="1156"/>
        <w:gridCol w:w="1156"/>
      </w:tblGrid>
      <w:tr w:rsidR="00194774" w:rsidTr="00410E40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Year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2005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2006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2007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2008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2010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2011</w:t>
            </w:r>
          </w:p>
        </w:tc>
      </w:tr>
      <w:tr w:rsidR="00194774" w:rsidTr="00410E40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Production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40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45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46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42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46</w:t>
            </w:r>
          </w:p>
        </w:tc>
      </w:tr>
    </w:tbl>
    <w:p w:rsidR="00194774" w:rsidRDefault="00194774" w:rsidP="00410E40">
      <w:pPr>
        <w:pStyle w:val="ListParagraph"/>
      </w:pPr>
      <w:r>
        <w:t>Fit a Linear Trend line by the Least Square method and tabulate the trend values.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In an Industry, 200 workers, employed for a specific job, were classified according to their performance and training received / not received to test independence of a specific training and performance. The data is summarized as follows: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66"/>
        <w:gridCol w:w="1653"/>
        <w:gridCol w:w="1559"/>
        <w:gridCol w:w="1417"/>
      </w:tblGrid>
      <w:tr w:rsidR="00194774" w:rsidTr="00410E40">
        <w:tc>
          <w:tcPr>
            <w:tcW w:w="1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</w:p>
        </w:tc>
        <w:tc>
          <w:tcPr>
            <w:tcW w:w="3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PERFORMANCE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Total</w:t>
            </w:r>
          </w:p>
        </w:tc>
      </w:tr>
      <w:tr w:rsidR="00194774" w:rsidTr="00410E4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774" w:rsidRDefault="00194774">
            <w:pPr>
              <w:rPr>
                <w:sz w:val="20"/>
                <w:szCs w:val="20"/>
                <w:lang w:val="en-IN" w:eastAsia="en-IN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GOOD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NOT GOOD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774" w:rsidRDefault="00194774">
            <w:pPr>
              <w:rPr>
                <w:sz w:val="20"/>
                <w:szCs w:val="20"/>
                <w:lang w:val="en-IN" w:eastAsia="en-IN"/>
              </w:rPr>
            </w:pPr>
          </w:p>
        </w:tc>
      </w:tr>
      <w:tr w:rsidR="00194774" w:rsidTr="00410E40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TRAINED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50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150</w:t>
            </w:r>
          </w:p>
        </w:tc>
      </w:tr>
      <w:tr w:rsidR="00194774" w:rsidTr="00410E40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UNTRAINED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50</w:t>
            </w:r>
          </w:p>
        </w:tc>
      </w:tr>
      <w:tr w:rsidR="00194774" w:rsidTr="00410E40"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120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 w:val="20"/>
                <w:szCs w:val="20"/>
                <w:lang w:val="en-IN" w:eastAsia="en-IN"/>
              </w:rPr>
              <w:t>200</w:t>
            </w:r>
          </w:p>
        </w:tc>
      </w:tr>
    </w:tbl>
    <w:p w:rsidR="00194774" w:rsidRDefault="00194774" w:rsidP="00410E40">
      <w:pPr>
        <w:pStyle w:val="ListParagraph"/>
      </w:pPr>
      <w:r>
        <w:t xml:space="preserve">Use </w:t>
      </w:r>
      <w:r>
        <w:rPr>
          <w:rFonts w:cs="Calibri"/>
        </w:rPr>
        <w:t>χ</w:t>
      </w:r>
      <w:r>
        <w:rPr>
          <w:vertAlign w:val="superscript"/>
        </w:rPr>
        <w:t>2</w:t>
      </w:r>
      <w:r>
        <w:t xml:space="preserve"> test of independence at 5% level of significance and write your conclusion.</w:t>
      </w:r>
    </w:p>
    <w:p w:rsidR="00194774" w:rsidRDefault="00194774" w:rsidP="00410E40">
      <w:pPr>
        <w:pStyle w:val="ListParagraph"/>
      </w:pPr>
      <w:r>
        <w:t xml:space="preserve">(Table value of </w:t>
      </w:r>
      <w:r>
        <w:rPr>
          <w:rFonts w:cs="Calibri"/>
        </w:rPr>
        <w:t>χ</w:t>
      </w:r>
      <w:r>
        <w:rPr>
          <w:vertAlign w:val="superscript"/>
        </w:rPr>
        <w:t xml:space="preserve">2 </w:t>
      </w:r>
      <w:r>
        <w:t>at 1 d</w:t>
      </w:r>
      <w:proofErr w:type="gramStart"/>
      <w:r>
        <w:t>:f</w:t>
      </w:r>
      <w:proofErr w:type="gramEnd"/>
      <w:r>
        <w:t xml:space="preserve"> ; 5% = 3.84)</w:t>
      </w:r>
    </w:p>
    <w:p w:rsidR="00194774" w:rsidRDefault="00194774" w:rsidP="00410E40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</w:rPr>
        <w:t>PART – C</w:t>
      </w:r>
    </w:p>
    <w:p w:rsidR="00194774" w:rsidRDefault="00194774" w:rsidP="00410E40">
      <w:r>
        <w:rPr>
          <w:u w:val="single"/>
        </w:rPr>
        <w:t>Answer any TWO questions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 (2x20=40 marks)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 xml:space="preserve">Find the consistent level of </w:t>
      </w:r>
      <w:proofErr w:type="spellStart"/>
      <w:r>
        <w:t>sectoral</w:t>
      </w:r>
      <w:proofErr w:type="spellEnd"/>
      <w:r>
        <w:t xml:space="preserve"> output in dynamic Input-Output frame work given:</w:t>
      </w:r>
    </w:p>
    <w:p w:rsidR="00194774" w:rsidRDefault="00194774" w:rsidP="00410E40">
      <w:pPr>
        <w:pStyle w:val="ListParagraph"/>
      </w:pPr>
      <w:r>
        <w:t>A=</w:t>
      </w:r>
      <w:r>
        <w:rPr>
          <w:position w:val="-33"/>
        </w:rPr>
        <w:pict>
          <v:shape id="_x0000_i1037" type="#_x0000_t75" style="width:74.1pt;height:36.7pt" equationxml="&lt;">
            <v:imagedata r:id="rId13" o:title="" chromakey="white"/>
          </v:shape>
        </w:pict>
      </w:r>
      <w:r>
        <w:t xml:space="preserve">        B=</w:t>
      </w:r>
      <w:r>
        <w:rPr>
          <w:position w:val="-33"/>
        </w:rPr>
        <w:pict>
          <v:shape id="_x0000_i1038" type="#_x0000_t75" style="width:74.1pt;height:36.7pt" equationxml="&lt;">
            <v:imagedata r:id="rId14" o:title="" chromakey="white"/>
          </v:shape>
        </w:pict>
      </w:r>
      <w:r>
        <w:t xml:space="preserve">       G=</w:t>
      </w:r>
      <w:r>
        <w:rPr>
          <w:position w:val="-33"/>
        </w:rPr>
        <w:pict>
          <v:shape id="_x0000_i1039" type="#_x0000_t75" style="width:74.1pt;height:36.7pt" equationxml="&lt;">
            <v:imagedata r:id="rId15" o:title="" chromakey="white"/>
          </v:shape>
        </w:pict>
      </w:r>
      <w:r>
        <w:t xml:space="preserve">        F=</w:t>
      </w:r>
      <w:r>
        <w:rPr>
          <w:position w:val="-33"/>
        </w:rPr>
        <w:pict>
          <v:shape id="_x0000_i1040" type="#_x0000_t75" style="width:27pt;height:36.7pt" equationxml="&lt;">
            <v:imagedata r:id="rId16" o:title="" chromakey="white"/>
          </v:shape>
        </w:pict>
      </w:r>
      <w:r>
        <w:t xml:space="preserve">  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Given the Utility function U = 2 + X + 2Y + XY and the budget constraint 4X + 6Y = 94</w:t>
      </w:r>
      <w:proofErr w:type="gramStart"/>
      <w:r>
        <w:t>,  Find</w:t>
      </w:r>
      <w:proofErr w:type="gramEnd"/>
      <w:r>
        <w:t xml:space="preserve"> out the equilibrium purchase of X and Y in order to maximize the Total Utility. 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Following is the distribution of students according to their heights and weights:</w:t>
      </w:r>
    </w:p>
    <w:tbl>
      <w:tblPr>
        <w:tblW w:w="817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80"/>
        <w:gridCol w:w="1681"/>
        <w:gridCol w:w="1681"/>
        <w:gridCol w:w="1681"/>
        <w:gridCol w:w="1454"/>
      </w:tblGrid>
      <w:tr w:rsidR="00194774" w:rsidTr="00410E40">
        <w:trPr>
          <w:trHeight w:val="20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 xml:space="preserve">Height </w:t>
            </w:r>
          </w:p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in inches</w:t>
            </w:r>
          </w:p>
        </w:tc>
        <w:tc>
          <w:tcPr>
            <w:tcW w:w="6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Weight in pounds</w:t>
            </w:r>
          </w:p>
        </w:tc>
      </w:tr>
      <w:tr w:rsidR="00194774" w:rsidTr="00410E40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4774" w:rsidRDefault="00194774">
            <w:pPr>
              <w:rPr>
                <w:sz w:val="22"/>
                <w:szCs w:val="20"/>
                <w:lang w:val="en-IN" w:eastAsia="en-IN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90-100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100-110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110-120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120-130</w:t>
            </w:r>
          </w:p>
        </w:tc>
      </w:tr>
      <w:tr w:rsidR="00194774" w:rsidTr="00410E40">
        <w:trPr>
          <w:trHeight w:val="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50-55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4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7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5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2</w:t>
            </w:r>
          </w:p>
        </w:tc>
      </w:tr>
      <w:tr w:rsidR="00194774" w:rsidTr="00410E40">
        <w:trPr>
          <w:trHeight w:val="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55-60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6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7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4</w:t>
            </w:r>
          </w:p>
        </w:tc>
      </w:tr>
      <w:tr w:rsidR="00194774" w:rsidTr="00410E40">
        <w:trPr>
          <w:trHeight w:val="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60-65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6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12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10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7</w:t>
            </w:r>
          </w:p>
        </w:tc>
      </w:tr>
      <w:tr w:rsidR="00194774" w:rsidTr="00410E40">
        <w:trPr>
          <w:trHeight w:val="20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65-70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3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8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6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pStyle w:val="ListParagraph"/>
              <w:spacing w:after="0" w:line="240" w:lineRule="auto"/>
              <w:ind w:left="0"/>
              <w:jc w:val="center"/>
              <w:rPr>
                <w:szCs w:val="20"/>
                <w:lang w:val="en-IN" w:eastAsia="en-IN"/>
              </w:rPr>
            </w:pPr>
            <w:r>
              <w:rPr>
                <w:szCs w:val="20"/>
                <w:lang w:val="en-IN" w:eastAsia="en-IN"/>
              </w:rPr>
              <w:t>3</w:t>
            </w:r>
          </w:p>
        </w:tc>
      </w:tr>
    </w:tbl>
    <w:p w:rsidR="00194774" w:rsidRDefault="00194774" w:rsidP="00410E40">
      <w:pPr>
        <w:pStyle w:val="ListParagraph"/>
      </w:pPr>
      <w:r>
        <w:t>Calculate:-</w:t>
      </w:r>
    </w:p>
    <w:p w:rsidR="00194774" w:rsidRDefault="00194774" w:rsidP="00410E40">
      <w:pPr>
        <w:pStyle w:val="ListParagraph"/>
        <w:numPr>
          <w:ilvl w:val="0"/>
          <w:numId w:val="13"/>
        </w:numPr>
      </w:pPr>
      <w:r>
        <w:t>The coefficients of regression.</w:t>
      </w:r>
    </w:p>
    <w:p w:rsidR="00194774" w:rsidRDefault="00194774" w:rsidP="00410E40">
      <w:pPr>
        <w:pStyle w:val="ListParagraph"/>
        <w:numPr>
          <w:ilvl w:val="0"/>
          <w:numId w:val="13"/>
        </w:numPr>
      </w:pPr>
      <w:r>
        <w:t>The two regression equations.</w:t>
      </w:r>
    </w:p>
    <w:p w:rsidR="00194774" w:rsidRDefault="00194774" w:rsidP="00410E40">
      <w:pPr>
        <w:pStyle w:val="ListParagraph"/>
        <w:numPr>
          <w:ilvl w:val="0"/>
          <w:numId w:val="13"/>
        </w:numPr>
      </w:pPr>
      <w:r>
        <w:t>The correlation coefficient.</w:t>
      </w:r>
    </w:p>
    <w:p w:rsidR="00194774" w:rsidRDefault="00194774" w:rsidP="00410E40">
      <w:pPr>
        <w:pStyle w:val="ListParagraph"/>
        <w:numPr>
          <w:ilvl w:val="0"/>
          <w:numId w:val="11"/>
        </w:numPr>
      </w:pPr>
      <w:r>
        <w:t>(a) State the various properties of Normal distribution.</w:t>
      </w:r>
    </w:p>
    <w:p w:rsidR="00194774" w:rsidRDefault="00194774" w:rsidP="00410E40">
      <w:pPr>
        <w:pStyle w:val="ListParagraph"/>
      </w:pPr>
      <w:r>
        <w:t>(b) The mean and standard deviations of the wages of 6000 workers engaged in a factory are Rs 1200 and Rs 400 respectively. Assuming the distribution to be normally distributed, estimate:</w:t>
      </w:r>
    </w:p>
    <w:p w:rsidR="00194774" w:rsidRDefault="00194774" w:rsidP="00410E40">
      <w:pPr>
        <w:pStyle w:val="ListParagraph"/>
        <w:numPr>
          <w:ilvl w:val="0"/>
          <w:numId w:val="14"/>
        </w:numPr>
      </w:pPr>
      <w:r>
        <w:t>Percentage of workers getting wages above Rs.1600.</w:t>
      </w:r>
    </w:p>
    <w:p w:rsidR="00194774" w:rsidRDefault="00194774" w:rsidP="00410E40">
      <w:pPr>
        <w:pStyle w:val="ListParagraph"/>
        <w:numPr>
          <w:ilvl w:val="0"/>
          <w:numId w:val="14"/>
        </w:numPr>
      </w:pPr>
      <w:r>
        <w:t>Number of workers getting wages between Rs.600 and Rs.900.</w:t>
      </w:r>
    </w:p>
    <w:p w:rsidR="00194774" w:rsidRDefault="00194774" w:rsidP="00410E40">
      <w:pPr>
        <w:pStyle w:val="ListParagraph"/>
        <w:numPr>
          <w:ilvl w:val="0"/>
          <w:numId w:val="14"/>
        </w:numPr>
      </w:pPr>
      <w:r>
        <w:t>Number of workers getting wages between Rs.1100 and Rs.1500.</w:t>
      </w:r>
    </w:p>
    <w:p w:rsidR="00194774" w:rsidRDefault="00194774" w:rsidP="00410E40">
      <w:pPr>
        <w:pStyle w:val="ListParagraph"/>
        <w:spacing w:after="0"/>
        <w:ind w:left="1080"/>
      </w:pPr>
      <w:r>
        <w:t xml:space="preserve">The relevant values of the area table (under the normal curve) are given below: </w:t>
      </w:r>
    </w:p>
    <w:tbl>
      <w:tblPr>
        <w:tblpPr w:leftFromText="180" w:rightFromText="180" w:vertAnchor="text" w:horzAnchor="margin" w:tblpXSpec="center" w:tblpY="56"/>
        <w:tblOverlap w:val="never"/>
        <w:tblW w:w="7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8"/>
        <w:gridCol w:w="948"/>
        <w:gridCol w:w="948"/>
        <w:gridCol w:w="948"/>
        <w:gridCol w:w="948"/>
        <w:gridCol w:w="948"/>
        <w:gridCol w:w="948"/>
        <w:gridCol w:w="948"/>
      </w:tblGrid>
      <w:tr w:rsidR="00194774" w:rsidTr="00410E40">
        <w:trPr>
          <w:trHeight w:val="184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Z :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0.25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1.00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1.25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1.5</w:t>
            </w:r>
          </w:p>
        </w:tc>
      </w:tr>
      <w:tr w:rsidR="00194774" w:rsidTr="00410E40">
        <w:trPr>
          <w:trHeight w:val="230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Area: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0.0987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0.1915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0.2257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0.2734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0.3413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0.3944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94774" w:rsidRDefault="00194774">
            <w:pPr>
              <w:spacing w:line="276" w:lineRule="auto"/>
              <w:jc w:val="center"/>
              <w:rPr>
                <w:sz w:val="22"/>
                <w:szCs w:val="28"/>
              </w:rPr>
            </w:pPr>
            <w:r>
              <w:rPr>
                <w:szCs w:val="28"/>
              </w:rPr>
              <w:t>0.4332</w:t>
            </w:r>
          </w:p>
        </w:tc>
      </w:tr>
    </w:tbl>
    <w:p w:rsidR="00194774" w:rsidRDefault="00194774" w:rsidP="00410E40">
      <w:pPr>
        <w:pStyle w:val="ListParagraph"/>
        <w:spacing w:after="0"/>
        <w:ind w:left="1080"/>
      </w:pPr>
    </w:p>
    <w:p w:rsidR="00194774" w:rsidRDefault="00194774" w:rsidP="00410E40">
      <w:pPr>
        <w:pStyle w:val="ListParagraph"/>
        <w:spacing w:after="0"/>
        <w:ind w:left="1080"/>
      </w:pPr>
    </w:p>
    <w:p w:rsidR="00194774" w:rsidRDefault="00194774" w:rsidP="00410E40">
      <w:pPr>
        <w:pStyle w:val="ListParagraph"/>
        <w:spacing w:after="0"/>
        <w:ind w:left="1080"/>
      </w:pPr>
    </w:p>
    <w:p w:rsidR="00194774" w:rsidRDefault="00194774" w:rsidP="00410E40">
      <w:pPr>
        <w:rPr>
          <w:rFonts w:ascii="Bookman Old Style" w:hAnsi="Bookman Old Style"/>
        </w:rPr>
        <w:sectPr w:rsidR="00194774" w:rsidSect="00194774">
          <w:footerReference w:type="even" r:id="rId17"/>
          <w:footerReference w:type="default" r:id="rId18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194774" w:rsidRPr="00410E40" w:rsidRDefault="00194774" w:rsidP="00410E40">
      <w:pPr>
        <w:rPr>
          <w:rFonts w:ascii="Bookman Old Style" w:hAnsi="Bookman Old Style"/>
        </w:rPr>
      </w:pPr>
    </w:p>
    <w:sectPr w:rsidR="00194774" w:rsidRPr="00410E40" w:rsidSect="00194774">
      <w:footerReference w:type="even" r:id="rId19"/>
      <w:footerReference w:type="default" r:id="rId20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774" w:rsidRDefault="00194774">
      <w:r>
        <w:separator/>
      </w:r>
    </w:p>
  </w:endnote>
  <w:endnote w:type="continuationSeparator" w:id="1">
    <w:p w:rsidR="00194774" w:rsidRDefault="00194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C6118B8-E017-4214-A4BA-C8AA3AF6C93A}"/>
    <w:embedBold r:id="rId2" w:fontKey="{BA3F655C-DCE7-4664-93B8-A4E86775D18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090B76B4-A9C7-4645-ADD7-1A0D2795FE45}"/>
    <w:embedBold r:id="rId4" w:fontKey="{C24A9C2C-1167-407F-9800-3CEE4676108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730BC93-0C78-4404-BB11-23CF4F5A5C2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774" w:rsidRDefault="0019477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94774" w:rsidRDefault="0019477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774" w:rsidRDefault="00194774">
    <w:pPr>
      <w:pStyle w:val="Footer"/>
      <w:framePr w:wrap="around" w:vAnchor="text" w:hAnchor="margin" w:xAlign="right" w:y="1"/>
      <w:rPr>
        <w:rStyle w:val="PageNumber"/>
      </w:rPr>
    </w:pPr>
  </w:p>
  <w:p w:rsidR="00194774" w:rsidRDefault="0019477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774" w:rsidRDefault="00194774">
      <w:r>
        <w:separator/>
      </w:r>
    </w:p>
  </w:footnote>
  <w:footnote w:type="continuationSeparator" w:id="1">
    <w:p w:rsidR="00194774" w:rsidRDefault="001947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565973"/>
    <w:multiLevelType w:val="hybridMultilevel"/>
    <w:tmpl w:val="EE60986A"/>
    <w:lvl w:ilvl="0" w:tplc="C15EABC2">
      <w:start w:val="1"/>
      <w:numFmt w:val="lowerRoman"/>
      <w:lvlText w:val="%1)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B749B9"/>
    <w:multiLevelType w:val="hybridMultilevel"/>
    <w:tmpl w:val="D9DEC03C"/>
    <w:lvl w:ilvl="0" w:tplc="60DAE56A">
      <w:start w:val="1"/>
      <w:numFmt w:val="lowerRoman"/>
      <w:lvlText w:val="%1)"/>
      <w:lvlJc w:val="left"/>
      <w:pPr>
        <w:ind w:left="1440" w:hanging="72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962619"/>
    <w:multiLevelType w:val="hybridMultilevel"/>
    <w:tmpl w:val="B9DCB2A4"/>
    <w:lvl w:ilvl="0" w:tplc="5890068E">
      <w:start w:val="1"/>
      <w:numFmt w:val="lowerRoman"/>
      <w:lvlText w:val="%1)"/>
      <w:lvlJc w:val="left"/>
      <w:pPr>
        <w:ind w:left="1440" w:hanging="72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C817BF"/>
    <w:multiLevelType w:val="hybridMultilevel"/>
    <w:tmpl w:val="D892164E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PrinterMetric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563B"/>
    <w:rsid w:val="00050EC5"/>
    <w:rsid w:val="00101EA3"/>
    <w:rsid w:val="00166E44"/>
    <w:rsid w:val="00194774"/>
    <w:rsid w:val="002822D7"/>
    <w:rsid w:val="00290D55"/>
    <w:rsid w:val="002E52BB"/>
    <w:rsid w:val="0031563B"/>
    <w:rsid w:val="00410E40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3399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2012-11-08T06:31:00Z</dcterms:created>
  <dcterms:modified xsi:type="dcterms:W3CDTF">2012-11-08T06:31:00Z</dcterms:modified>
</cp:coreProperties>
</file>